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CA0" w:rsidRPr="00B03BA2" w:rsidRDefault="00AB4CA0" w:rsidP="00DF30C3">
      <w:pPr>
        <w:spacing w:after="120"/>
        <w:jc w:val="both"/>
        <w:rPr>
          <w:u w:val="single"/>
        </w:rPr>
      </w:pPr>
      <w:r w:rsidRPr="00B03BA2">
        <w:rPr>
          <w:u w:val="single"/>
        </w:rPr>
        <w:t>Seznam parcel dotčených stavbou</w:t>
      </w:r>
      <w:r>
        <w:rPr>
          <w:u w:val="single"/>
        </w:rPr>
        <w:t xml:space="preserve"> polní cesty HC2a a cesty HC2b</w:t>
      </w:r>
    </w:p>
    <w:p w:rsidR="00AB4CA0" w:rsidRPr="00B03BA2" w:rsidRDefault="00AB4CA0" w:rsidP="00DF30C3">
      <w:pPr>
        <w:tabs>
          <w:tab w:val="left" w:pos="1276"/>
          <w:tab w:val="left" w:pos="2268"/>
          <w:tab w:val="left" w:pos="3969"/>
          <w:tab w:val="left" w:pos="6237"/>
        </w:tabs>
        <w:spacing w:after="120"/>
        <w:jc w:val="both"/>
      </w:pPr>
      <w:r w:rsidRPr="00B03BA2">
        <w:t>Dotčené parcely:   k.ú. Stratov</w:t>
      </w:r>
    </w:p>
    <w:p w:rsidR="00AB4CA0" w:rsidRPr="00B03BA2" w:rsidRDefault="00AB4CA0" w:rsidP="00DF30C3">
      <w:pPr>
        <w:tabs>
          <w:tab w:val="left" w:pos="1276"/>
          <w:tab w:val="left" w:pos="2268"/>
          <w:tab w:val="left" w:pos="2552"/>
          <w:tab w:val="left" w:pos="3969"/>
          <w:tab w:val="left" w:pos="4253"/>
        </w:tabs>
        <w:spacing w:after="120"/>
        <w:jc w:val="both"/>
      </w:pPr>
      <w:r w:rsidRPr="00B03BA2">
        <w:t>číslo</w:t>
      </w:r>
      <w:r w:rsidRPr="00B03BA2">
        <w:tab/>
        <w:t>druh pozemku</w:t>
      </w:r>
      <w:r w:rsidRPr="00B03BA2">
        <w:tab/>
        <w:t>vlastník</w:t>
      </w:r>
      <w:r w:rsidRPr="00B03BA2">
        <w:tab/>
      </w:r>
      <w:r w:rsidRPr="00B03BA2">
        <w:tab/>
      </w:r>
      <w:r w:rsidRPr="00B03BA2">
        <w:tab/>
        <w:t>plocha</w:t>
      </w:r>
    </w:p>
    <w:p w:rsidR="00AB4CA0" w:rsidRPr="00B03BA2" w:rsidRDefault="00AB4CA0" w:rsidP="00DF30C3">
      <w:pPr>
        <w:tabs>
          <w:tab w:val="left" w:pos="1276"/>
          <w:tab w:val="left" w:pos="2268"/>
          <w:tab w:val="left" w:pos="2552"/>
          <w:tab w:val="left" w:pos="3969"/>
          <w:tab w:val="left" w:pos="4253"/>
        </w:tabs>
        <w:spacing w:after="120"/>
      </w:pPr>
      <w:r w:rsidRPr="00B03BA2">
        <w:t>727</w:t>
      </w:r>
      <w:r w:rsidRPr="00B03BA2">
        <w:tab/>
        <w:t xml:space="preserve">    o</w:t>
      </w:r>
      <w:r w:rsidRPr="00B03BA2">
        <w:rPr>
          <w:szCs w:val="24"/>
        </w:rPr>
        <w:t>st. plocha</w:t>
      </w:r>
      <w:r w:rsidRPr="00B03BA2">
        <w:tab/>
        <w:t xml:space="preserve">Obec Stratov </w:t>
      </w:r>
      <w:r w:rsidRPr="00B03BA2">
        <w:tab/>
      </w:r>
      <w:r w:rsidRPr="00B03BA2">
        <w:tab/>
      </w:r>
      <w:smartTag w:uri="urn:schemas-microsoft-com:office:smarttags" w:element="metricconverter">
        <w:smartTagPr>
          <w:attr w:name="ProductID" w:val="9247 m2"/>
        </w:smartTagPr>
        <w:r w:rsidRPr="00B03BA2">
          <w:t>9247 m2</w:t>
        </w:r>
      </w:smartTag>
    </w:p>
    <w:p w:rsidR="00AB4CA0" w:rsidRPr="0055382E" w:rsidRDefault="00AB4CA0" w:rsidP="00033A6C">
      <w:pPr>
        <w:tabs>
          <w:tab w:val="left" w:pos="1276"/>
          <w:tab w:val="left" w:pos="2268"/>
          <w:tab w:val="left" w:pos="2552"/>
          <w:tab w:val="left" w:pos="3969"/>
          <w:tab w:val="left" w:pos="4253"/>
        </w:tabs>
        <w:spacing w:after="120"/>
      </w:pPr>
      <w:r w:rsidRPr="0055382E">
        <w:t>631</w:t>
      </w:r>
      <w:r w:rsidRPr="0055382E">
        <w:tab/>
        <w:t xml:space="preserve">    ostatní plocha</w:t>
      </w:r>
      <w:r w:rsidRPr="0055382E">
        <w:tab/>
        <w:t xml:space="preserve">Obec Stratov </w:t>
      </w:r>
      <w:r w:rsidRPr="0055382E">
        <w:tab/>
      </w:r>
      <w:r w:rsidRPr="0055382E">
        <w:tab/>
      </w:r>
      <w:smartTag w:uri="urn:schemas-microsoft-com:office:smarttags" w:element="metricconverter">
        <w:smartTagPr>
          <w:attr w:name="ProductID" w:val="2424 m2"/>
        </w:smartTagPr>
        <w:r w:rsidRPr="0055382E">
          <w:t>2424 m2</w:t>
        </w:r>
      </w:smartTag>
    </w:p>
    <w:p w:rsidR="00AB4CA0" w:rsidRDefault="00AB4CA0"/>
    <w:sectPr w:rsidR="00AB4CA0" w:rsidSect="00A21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30C3"/>
    <w:rsid w:val="00033A6C"/>
    <w:rsid w:val="00080E95"/>
    <w:rsid w:val="001019D1"/>
    <w:rsid w:val="001D4E54"/>
    <w:rsid w:val="00384C52"/>
    <w:rsid w:val="0055382E"/>
    <w:rsid w:val="005E296B"/>
    <w:rsid w:val="009C6DCF"/>
    <w:rsid w:val="00A21FAF"/>
    <w:rsid w:val="00AB4CA0"/>
    <w:rsid w:val="00B03BA2"/>
    <w:rsid w:val="00DB2F4F"/>
    <w:rsid w:val="00DF3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C3"/>
    <w:pPr>
      <w:widowControl w:val="0"/>
      <w:suppressAutoHyphens/>
      <w:autoSpaceDE w:val="0"/>
    </w:pPr>
    <w:rPr>
      <w:rFonts w:ascii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32</Words>
  <Characters>189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</dc:creator>
  <cp:keywords/>
  <dc:description/>
  <cp:lastModifiedBy>Uzivatel</cp:lastModifiedBy>
  <cp:revision>6</cp:revision>
  <dcterms:created xsi:type="dcterms:W3CDTF">2023-10-02T05:49:00Z</dcterms:created>
  <dcterms:modified xsi:type="dcterms:W3CDTF">2023-11-27T13:22:00Z</dcterms:modified>
</cp:coreProperties>
</file>